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D3C56" w14:textId="77777777" w:rsidR="00C731FE" w:rsidRDefault="00C731FE" w:rsidP="00C73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</w:t>
      </w:r>
    </w:p>
    <w:p w14:paraId="41D06A96" w14:textId="77777777" w:rsidR="00C731FE" w:rsidRDefault="00C731FE" w:rsidP="00C73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СЕРГИЕВО-ПОСАДСКОГО ГОРОДСКОГО ОКРУГА</w:t>
      </w:r>
    </w:p>
    <w:p w14:paraId="7395D0EF" w14:textId="77777777" w:rsidR="00C731FE" w:rsidRDefault="00C731FE" w:rsidP="00C73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557D55DC" w14:textId="77777777" w:rsidR="00C731FE" w:rsidRDefault="00C731FE" w:rsidP="00C73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«Хотьковская средняя общеобразовательная школа №5»</w:t>
      </w:r>
    </w:p>
    <w:p w14:paraId="4453CEA2" w14:textId="77777777" w:rsidR="00C731FE" w:rsidRDefault="00C731FE" w:rsidP="00C73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структурное подразделение корпус 6</w:t>
      </w:r>
    </w:p>
    <w:p w14:paraId="5E2B0467" w14:textId="77777777" w:rsidR="00C731FE" w:rsidRDefault="00C731FE" w:rsidP="00C731F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141371, Московская область, город Хотьково, ул. Новая, д.2, ул. Октябрьская 5а</w:t>
      </w:r>
    </w:p>
    <w:p w14:paraId="3354BE4F" w14:textId="77777777" w:rsidR="00C731FE" w:rsidRDefault="00C731FE" w:rsidP="00C731F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Телефон:</w:t>
      </w:r>
      <w:r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 xml:space="preserve"> +7 (49654) 3-05-68</w:t>
      </w:r>
    </w:p>
    <w:p w14:paraId="55159CD6" w14:textId="77777777" w:rsidR="00C731FE" w:rsidRDefault="00C731FE" w:rsidP="00C731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2EAA2A" w14:textId="77777777" w:rsidR="00C731FE" w:rsidRDefault="00C731FE" w:rsidP="00C731F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4E42E0BA" w14:textId="77777777" w:rsidR="00C731FE" w:rsidRDefault="00C731FE" w:rsidP="00C731F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76B426BE" w14:textId="77777777" w:rsidR="00C731FE" w:rsidRDefault="00C731FE" w:rsidP="00C731F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783F4BCB" w14:textId="77777777" w:rsidR="00C731FE" w:rsidRDefault="00C731FE" w:rsidP="00C731F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2F4BA5DB" w14:textId="77777777" w:rsidR="00C731FE" w:rsidRDefault="00C731FE" w:rsidP="00C731F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042686D2" w14:textId="77777777" w:rsidR="00C731FE" w:rsidRDefault="00C731FE" w:rsidP="00C731F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550EEBF9" w14:textId="77777777" w:rsidR="00C731FE" w:rsidRPr="00D45801" w:rsidRDefault="00C731FE" w:rsidP="00C731F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14:paraId="4A81D12E" w14:textId="4E0FCEA8" w:rsidR="00C731FE" w:rsidRPr="00C731FE" w:rsidRDefault="00C731FE" w:rsidP="00C731FE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Консультация для родителей </w:t>
      </w: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br/>
      </w:r>
      <w:r w:rsidRPr="00C731FE">
        <w:rPr>
          <w:rFonts w:ascii="Times New Roman" w:hAnsi="Times New Roman" w:cs="Times New Roman"/>
          <w:bCs/>
          <w:color w:val="000000"/>
          <w:sz w:val="36"/>
          <w:szCs w:val="36"/>
          <w:shd w:val="clear" w:color="auto" w:fill="FFFFFF"/>
        </w:rPr>
        <w:t>«Развитие мышления детей с ограниченными возможностями здоровья дошкольного возраста »</w:t>
      </w:r>
    </w:p>
    <w:p w14:paraId="6794BDB3" w14:textId="77777777" w:rsidR="00C731FE" w:rsidRPr="00C731FE" w:rsidRDefault="00C731FE" w:rsidP="00C731FE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</w:p>
    <w:p w14:paraId="503E6261" w14:textId="77777777" w:rsidR="00C731FE" w:rsidRDefault="00C731FE" w:rsidP="00C731FE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045101BA" w14:textId="77777777" w:rsidR="00C731FE" w:rsidRDefault="00C731FE" w:rsidP="00C731FE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32BBF1EC" w14:textId="77777777" w:rsidR="00C731FE" w:rsidRDefault="00C731FE" w:rsidP="00C731FE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6F3CAACC" w14:textId="77777777" w:rsidR="00C731FE" w:rsidRDefault="00C731FE" w:rsidP="00C731FE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05713991" w14:textId="77777777" w:rsidR="00C731FE" w:rsidRDefault="00C731FE" w:rsidP="00C731FE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63BA210D" w14:textId="77777777" w:rsidR="00C731FE" w:rsidRDefault="00C731FE" w:rsidP="00C731FE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7692E475" w14:textId="77777777" w:rsidR="00C731FE" w:rsidRDefault="00C731FE" w:rsidP="00C731FE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25129DC3" w14:textId="77777777" w:rsidR="00C731FE" w:rsidRPr="00D45801" w:rsidRDefault="00C731FE" w:rsidP="00C731FE">
      <w:pPr>
        <w:spacing w:after="0" w:line="360" w:lineRule="auto"/>
        <w:jc w:val="right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Подготовила: </w:t>
      </w:r>
      <w:r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br/>
        <w:t>учитель-дефектолог Фадюшина Е.С.</w:t>
      </w:r>
    </w:p>
    <w:p w14:paraId="563B0426" w14:textId="77777777" w:rsidR="00C731FE" w:rsidRDefault="00C731FE" w:rsidP="00C731F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1A60AEE7" w14:textId="77777777" w:rsidR="00C731FE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4439AA2" w14:textId="2BD635B1" w:rsidR="00C731FE" w:rsidRPr="00E838E6" w:rsidRDefault="00C731FE" w:rsidP="00C731F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Дошкольный возраст</w:t>
      </w: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время активного познания окружающего мира, смысла человеческих отношений, осознания себя, своего «Я» в системе социального мира. Именно в этот период происходит овладение речью, осваиваются особые формы поведения, появляется способность к  продуктивным видам деятельности, формируется мышление.</w:t>
      </w:r>
    </w:p>
    <w:p w14:paraId="40902593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быту слово «мышление» имеет много значений. Например, «Думай… что делаешь», что означает «обращай внимание на то, что делаешь».</w:t>
      </w:r>
    </w:p>
    <w:p w14:paraId="74FE4161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Мышление</w:t>
      </w: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процесс познания человеком действительности с помощью мыслительных процессов – анализа, синтеза, суждений.</w:t>
      </w:r>
    </w:p>
    <w:p w14:paraId="591F234B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Выделяют три вида мышления:</w:t>
      </w:r>
    </w:p>
    <w:p w14:paraId="1A99D43B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Наглядно–действительное (познание с помощью манипулирования предметами (игрушками);</w:t>
      </w:r>
    </w:p>
    <w:p w14:paraId="1A6FA910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Наглядно–образное (познание с помощью представлений предметов, явлений);</w:t>
      </w:r>
    </w:p>
    <w:p w14:paraId="48B5852E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Словесно–логическое (познание с помощью понятий, слов, рассуждений).</w:t>
      </w:r>
    </w:p>
    <w:p w14:paraId="76C322A7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Наглядно–действительное мышление особенно интенсивно развивается у ребенка с 3-4 лет. Он постигает свойства предметов, учится оперировать предметами, устанавливать отношения между ними.</w:t>
      </w:r>
    </w:p>
    <w:p w14:paraId="371564EB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наглядно–действительного мышления формируется и более сложная форма мышления – наглядно–образное. Оно характеризуется тем, что ребенок может решать задачи на основе представлений, без применения практических действий.</w:t>
      </w:r>
    </w:p>
    <w:p w14:paraId="4ACD55C6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6-7 годам начинается более интенсивное формирование словесно–логического мышления, которое связано с использованием и преобразованием понятий.</w:t>
      </w:r>
    </w:p>
    <w:p w14:paraId="426074EE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виды мышления тесно связаны между собой.</w:t>
      </w:r>
    </w:p>
    <w:p w14:paraId="0972ACCD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игры, конструирование, лепка, рисование, чтение, обобщение, то есть то, чем занимается ребенок до школы, развивают у него такие мыслительные операции, как обобщение, сравнение, абстрагирование, классификация, установление причинно–следственных связей, понимание взаимозависимостей, способность рассуждать.</w:t>
      </w:r>
    </w:p>
    <w:p w14:paraId="0F5BDBE3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коррекция мышления ребенка – одна из самых важных и сложных психолого – педагогических проблем. Мышление – это основа обучения, потому и развитие различных видов мышления традиционно рассматривается как подготовка фундамента учебной деятельности. Ниже приведены задания с помощью которых вы сможете определить развитие своего ребенка.</w:t>
      </w:r>
    </w:p>
    <w:p w14:paraId="520F5BC5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Тест. «Нелепицы»</w:t>
      </w:r>
    </w:p>
    <w:p w14:paraId="32407945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образно-логического мышления</w:t>
      </w:r>
    </w:p>
    <w:p w14:paraId="6E792AB3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 ребенку картинку, на которой изображены разные нелепицы, и Допросите его внимательно рассмотреть эту картинку и сказать, что нарисовано, неправильно. Когда ребенок будет называть эти нелепые ситуации, попросите его объяснить, почему это не так и как должно быть на самом деле.</w:t>
      </w:r>
    </w:p>
    <w:p w14:paraId="3967FEAD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все задание отводится не более 2 минут. За это время ребенок доля-сен заметить как можно больше нелепых ситуаций и объяснить, что не так, почему не так и как на самом деле должно быть.</w:t>
      </w:r>
    </w:p>
    <w:p w14:paraId="65A2112E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обнаружит более 8 нелепиц – это хороший результат развития образно-логического мышления.</w:t>
      </w:r>
    </w:p>
    <w:p w14:paraId="157A05DA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Пример:</w:t>
      </w:r>
    </w:p>
    <w:p w14:paraId="053F4481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корова сидит в дупле;</w:t>
      </w:r>
    </w:p>
    <w:p w14:paraId="6733C734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арбузы растут на сосне;</w:t>
      </w:r>
    </w:p>
    <w:p w14:paraId="486DF486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щука ловит рыбу в луже;</w:t>
      </w:r>
    </w:p>
    <w:p w14:paraId="3D4AA254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утюг плывет по луже;</w:t>
      </w:r>
    </w:p>
    <w:p w14:paraId="73424EB3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у велосипеда квадратные колеса.</w:t>
      </w:r>
    </w:p>
    <w:p w14:paraId="51D20F3B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 задания по развитию умения рассуждать</w:t>
      </w:r>
    </w:p>
    <w:p w14:paraId="029F1AFC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Бывает – не бывает.</w:t>
      </w:r>
    </w:p>
    <w:p w14:paraId="2CDAF324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838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Первый вариант</w:t>
      </w:r>
      <w:r w:rsidRPr="00E83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66AE6B65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Детям предлагается рассмотреть картинку с изображением (или моделью) ситуаций, не встречавшихся в реальной жизни. Нужно ответить бывает так или нет, и объяснить почему.</w:t>
      </w:r>
    </w:p>
    <w:p w14:paraId="4C5ADED4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Пример:</w:t>
      </w:r>
    </w:p>
    <w:p w14:paraId="55233C63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дети летом слепили снеговика;</w:t>
      </w:r>
    </w:p>
    <w:p w14:paraId="43D085D8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свинью выгуливают на поводке;</w:t>
      </w:r>
    </w:p>
    <w:p w14:paraId="31AB8E2E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корова ходит по дереву;</w:t>
      </w:r>
    </w:p>
    <w:p w14:paraId="1D7A44F8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дети летом катаются на лыжах;</w:t>
      </w:r>
    </w:p>
    <w:p w14:paraId="76B491CB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петух плывет по реке;</w:t>
      </w:r>
    </w:p>
    <w:p w14:paraId="0849FF54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валенки растут на дереве</w:t>
      </w:r>
    </w:p>
    <w:p w14:paraId="19D4E042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Второй вариант</w:t>
      </w:r>
      <w:r w:rsidRPr="00E83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16ABF3EF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говорит, что он сейчас будет рассказывать (например, о каком – либо времени года), а потом сказать, бывает так или не бывает, и доказать это. Например: </w:t>
      </w:r>
      <w:r w:rsidRPr="00E838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«Летом, когда солнце ярко светило, мы с ребятами выйти на прогулку. Сделали из снега горку и стали кататься».</w:t>
      </w:r>
    </w:p>
    <w:p w14:paraId="5DB9D4E4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Третий вариант</w:t>
      </w:r>
      <w:r w:rsidRPr="00E83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3D290A17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называется два предложения, противоречащие друг другу по смыслу. Дети должны ответить, бывает так или нет, и объяснить почему.</w:t>
      </w:r>
    </w:p>
    <w:p w14:paraId="6A74F755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Например:</w:t>
      </w:r>
    </w:p>
    <w:p w14:paraId="2441760F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Мальчик поехал в лес на лыжах. Там  он стал собирать землянику.</w:t>
      </w:r>
    </w:p>
    <w:p w14:paraId="7E5AF2CA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была в лесу. Там я видела в норе петуха.</w:t>
      </w:r>
    </w:p>
    <w:p w14:paraId="02212B51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«Раздели на группы»</w:t>
      </w:r>
    </w:p>
    <w:p w14:paraId="4D8786AF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образно-логического мышления.</w:t>
      </w:r>
    </w:p>
    <w:p w14:paraId="6346D39F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рисунке представлены различные геометрические фигуры. Попросите ребенка внимательно посмотреть на картинку и разделить представление на ней фигуры на как можно большее число групп. В каждую такую группу могут входить фигуры, выделяемые по одному общему для них признаку. Ребенок называет все фигуры, входящие в каждую из выделенных групп, и тот признак, по которому они выделены.</w:t>
      </w:r>
    </w:p>
    <w:p w14:paraId="2F3168C2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всего задания отводится 3 минуты.</w:t>
      </w:r>
    </w:p>
    <w:p w14:paraId="158CA6D5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за это или меньшее время ребенок выделил все группы фигур: треугольники, круга, квадраты, ромбы, фигуры черного цвета, заштрихованные, не заштрихованные, большие фигуры, аленькие фигуры, - это хороший уровень образно-логического мышления.</w:t>
      </w:r>
    </w:p>
    <w:p w14:paraId="4FE8F060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для оценки словесно-логического мышления.</w:t>
      </w:r>
    </w:p>
    <w:p w14:paraId="365A7927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Ребенок, отвечает на вопросы:</w:t>
      </w:r>
    </w:p>
    <w:p w14:paraId="47E6A4AF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Какое из животных больше – лошадь или собака?</w:t>
      </w:r>
    </w:p>
    <w:p w14:paraId="7648AD68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Утром люди завтракают. А вечером?</w:t>
      </w:r>
    </w:p>
    <w:p w14:paraId="5D3154D5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Днем на улице светло, а ночью?</w:t>
      </w:r>
    </w:p>
    <w:p w14:paraId="48905881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Небо голубое, а трава?</w:t>
      </w:r>
    </w:p>
    <w:p w14:paraId="64A020A2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Черешня, груши, сливы, яблоки… - это что?</w:t>
      </w:r>
    </w:p>
    <w:p w14:paraId="6E10C389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Почему, когда идет поезд, опускается шлагбаум?</w:t>
      </w:r>
    </w:p>
    <w:p w14:paraId="142A5310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Что такое Москва, Санкт - Петербург, Хабаровск?</w:t>
      </w:r>
    </w:p>
    <w:p w14:paraId="36C13CB1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Который сейчас час? (Ребенку показывают часы и просят назвать время.)</w:t>
      </w:r>
    </w:p>
    <w:p w14:paraId="2E422EC4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Маленькая коровка – это теленок. Маленькая собака и маленькая овечка – это?...</w:t>
      </w:r>
    </w:p>
    <w:p w14:paraId="3C08CE39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.На кого больше похожа собака – на кошку или на курицу?</w:t>
      </w:r>
    </w:p>
    <w:p w14:paraId="38DC4350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Для чего нужны автомобилю тормоза?</w:t>
      </w:r>
    </w:p>
    <w:p w14:paraId="750F2F66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Чем похожи друг на друга молоток и топор?</w:t>
      </w:r>
    </w:p>
    <w:p w14:paraId="629A4600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Что общего между белкой и кошкой?</w:t>
      </w:r>
    </w:p>
    <w:p w14:paraId="537C6835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Чем отличаются гвоздь и винт друг от друга?</w:t>
      </w:r>
    </w:p>
    <w:p w14:paraId="66B69CE8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Что, такое футбол, прыжки в высоту, теннис, плавание?</w:t>
      </w:r>
    </w:p>
    <w:p w14:paraId="06AE6074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Какие ты знаешь виды транспорта?</w:t>
      </w:r>
    </w:p>
    <w:p w14:paraId="6AB6F264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Чем отличается старый человек от молодого?</w:t>
      </w:r>
    </w:p>
    <w:p w14:paraId="077DE5A3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Для чего люди занимаются спортом?</w:t>
      </w:r>
    </w:p>
    <w:p w14:paraId="03DF42A2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19. Почему считается плохим, если кто-то не хочет работать?</w:t>
      </w:r>
    </w:p>
    <w:p w14:paraId="270BFEF8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Для чего на конверте необходимо наклеивать марки?</w:t>
      </w:r>
    </w:p>
    <w:p w14:paraId="124139D4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Правильные ответы:</w:t>
      </w:r>
    </w:p>
    <w:p w14:paraId="6B54234C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Больше лошадь.</w:t>
      </w:r>
    </w:p>
    <w:p w14:paraId="15DB1E09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Вечером ужинают.</w:t>
      </w:r>
    </w:p>
    <w:p w14:paraId="121C09D4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Темно.</w:t>
      </w:r>
    </w:p>
    <w:p w14:paraId="58B1B33A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Зеленая.</w:t>
      </w:r>
    </w:p>
    <w:p w14:paraId="34358E2A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Фрукты.</w:t>
      </w:r>
    </w:p>
    <w:p w14:paraId="059BAFC9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Чтобы не было столкновения поезда – с автомобилем.</w:t>
      </w:r>
    </w:p>
    <w:p w14:paraId="40B37348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Города.</w:t>
      </w:r>
    </w:p>
    <w:p w14:paraId="3F5A7303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Правильный ответ по часам и минутам. (Четверть седьмого, без пяти минут восемь и т.п.)</w:t>
      </w:r>
    </w:p>
    <w:p w14:paraId="0BFB1C79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Щенок, ягненок.</w:t>
      </w:r>
    </w:p>
    <w:p w14:paraId="3B801464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На кошку, так как у них 4 ноги, шерсть, хвост, когти (достаточно назвать хотя бы одно подобие).</w:t>
      </w:r>
    </w:p>
    <w:p w14:paraId="3B9B1047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Правильным считается любой ответ, указывающий на необходимость снижать скорость автомобиля.</w:t>
      </w:r>
    </w:p>
    <w:p w14:paraId="46CC465D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Это инструменты.</w:t>
      </w:r>
    </w:p>
    <w:p w14:paraId="25B43E12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Это животные, умеющие лазить по деревьям, имеющие лапы, хвост, шерсть и т. д.</w:t>
      </w:r>
    </w:p>
    <w:p w14:paraId="0EBDFBAE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Гвоздь – гладкий, а винт – нарезной; гвоздь – забивают молотком, а винт вкручивают.</w:t>
      </w:r>
    </w:p>
    <w:p w14:paraId="296CEC19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Виды спорта (спорт).</w:t>
      </w:r>
    </w:p>
    <w:p w14:paraId="52AA432A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Как минимум ребенок должен назвать 3 вида транспорта  (автобус, трамвай, метро, самолет и т.д.)</w:t>
      </w:r>
    </w:p>
    <w:p w14:paraId="68DF720E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Три существенных признака как минимум: «Старый человек ходит медленно, с палочкой, у него много морщин, он часто болеет и т.д.»</w:t>
      </w:r>
    </w:p>
    <w:p w14:paraId="5F276E15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Чтобы быть здоровым, сильным, красивым и т.д.</w:t>
      </w:r>
    </w:p>
    <w:p w14:paraId="06B70428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Не будет денег, чтобы купить продукты и одежду, оплачивать квартиру и др.</w:t>
      </w:r>
    </w:p>
    <w:p w14:paraId="362734EB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Так платят за пересылку письма.</w:t>
      </w:r>
    </w:p>
    <w:p w14:paraId="1925F2AA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анализе ответов, которые дает ребенок, следует иметь в виду, что правильными ответами могут считаться не только ответы, соответствующие приведенным примерам, но и другие, достаточно разумные и отвечающие смыслу поставленного перед – ребенком вопроса.</w:t>
      </w:r>
    </w:p>
    <w:p w14:paraId="5FDB2EAF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оценивать правильность того или иного ответа, убедитесь в том, что ребенок правильно понял сам вопрос.</w:t>
      </w:r>
    </w:p>
    <w:p w14:paraId="769AE1FD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развития словесно – логического мышления – если ребенок ответил правильно на 15-16 вопросов.</w:t>
      </w:r>
    </w:p>
    <w:p w14:paraId="2EDC8EC3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КОРРЕКЦИОННЫЕ И РАЗВИВАЮЩИЕ УПРАЖНЕНИЯ НА РАЗВИТИЕ МЫШЛЕНИЯ</w:t>
      </w:r>
    </w:p>
    <w:p w14:paraId="5E5D9F63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Упражнение на развитие мыслительной операций: «Сравнение предметов»</w:t>
      </w:r>
    </w:p>
    <w:p w14:paraId="48B87CEB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сравнения предложите ребенку следующие пары слов:</w:t>
      </w:r>
    </w:p>
    <w:p w14:paraId="689D290C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МУХА И БАБОЧКА</w:t>
      </w:r>
    </w:p>
    <w:p w14:paraId="703C9DDA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ДОМ И ИЗБУШКА</w:t>
      </w:r>
    </w:p>
    <w:p w14:paraId="6080B4FF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СТОЛ И СТУЛЬЯ</w:t>
      </w:r>
    </w:p>
    <w:p w14:paraId="44AC7DC4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КНИГА И ТЕТРАДЬ</w:t>
      </w:r>
    </w:p>
    <w:p w14:paraId="2861ADF5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ВОДА И МОЛОКО</w:t>
      </w:r>
    </w:p>
    <w:p w14:paraId="465B5D1B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ТОПОР И МОЛОТОК</w:t>
      </w:r>
    </w:p>
    <w:p w14:paraId="3A0FAB20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ПИАНИНО И СКРИПКА</w:t>
      </w:r>
    </w:p>
    <w:p w14:paraId="0624CE0F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ШАЛОСТЬ И ДРАКА</w:t>
      </w:r>
    </w:p>
    <w:p w14:paraId="4D01CA59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ЩЕКОТАТЬ И ГЛАДИТЬ</w:t>
      </w:r>
    </w:p>
    <w:p w14:paraId="58BC9B50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ГОРОД И ДЕРЕВНЯ</w:t>
      </w:r>
    </w:p>
    <w:p w14:paraId="569F23E1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Ребенок должен представить себе то, что он будет сравнивать. Задайте ему вопросы «Ты видел муху? А бабочку?» После таких коротких вопросов о каждом слове из пары ребенку предлагается их сравнить. Снова задайте вопросы: «Похожи муха и бабочка? Чем они похожи? А чем отличаются друг от друга?»</w:t>
      </w:r>
    </w:p>
    <w:p w14:paraId="32304415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Проанализируйте ответы ребенка. Сколько пар слов он удачно сравнил? Что для ребенка легче: искать сходства или различия?</w:t>
      </w:r>
    </w:p>
    <w:p w14:paraId="00B0AF34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консультирования мы часто отмечаем, что дети особенно затрудняются, в нахождении сходства.</w:t>
      </w:r>
    </w:p>
    <w:p w14:paraId="153DFBA4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6-7 лет должен правильно произносить сравнение: выделять и черты сходства, и черты различия, но не по случайным, несущественным признакам (например, молоток и топор лежат в сарае), а по главным признакам.</w:t>
      </w:r>
    </w:p>
    <w:p w14:paraId="05EB7A54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Упражнение на развитие скорости мышления: «Окончание слов»</w:t>
      </w:r>
    </w:p>
    <w:p w14:paraId="35C0ACE3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Предложите ребенку поиграть  в такую игру : вы будете начинать слово произнося первый слог, а он – его заканчивать. «Отгадай, что я хочу сказать! По…» - так вы начинаете игру.</w:t>
      </w:r>
    </w:p>
    <w:p w14:paraId="3BB563C8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предлагается 10 слогов: 1) по, 2)на, 3) за, 4) ми, 5) му, 6) до, 7) че, 8) пры, 9) ку, 10) зо;</w:t>
      </w:r>
    </w:p>
    <w:p w14:paraId="38C1D39D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легко и быстро справляется с заданием, предложите ему придумывать (отгадывать) не одно слово, а столько, сколько он сможет.</w:t>
      </w:r>
    </w:p>
    <w:p w14:paraId="7EDFED59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по - лет, по - кой, по - лотенце, и т.д.</w:t>
      </w:r>
    </w:p>
    <w:p w14:paraId="6FA15BD3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Фиксируйте не только правильность ответов, но и время, которое является показателем – скорости мыслительных процессов, сообразительности, речевой активности.</w:t>
      </w:r>
    </w:p>
    <w:p w14:paraId="1C4CAE75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Упражнение: «Соотношение понятий»</w:t>
      </w:r>
    </w:p>
    <w:p w14:paraId="44CD7B45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Изготовьте картинки, на которых можно было бы четыре стадии развития ветки – от голой зимой до усыпанной ягодами осенью.</w:t>
      </w:r>
    </w:p>
    <w:p w14:paraId="19FEEBD2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Разложите перед ребенком эти картинки в производственном порядке и попросите его определить порядок размещения картинок по смыслу. Если для ребенка это задание является трудным, начните с более легкого: пять кружков, увеличивающихся на каждой картинке та размеру.</w:t>
      </w:r>
    </w:p>
    <w:p w14:paraId="63A9A463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еще вариант: пять квадратиков, которые следует разместить в обратном порядке – от самого большого до самого маленького.</w:t>
      </w:r>
    </w:p>
    <w:p w14:paraId="7E1466A4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аналогии придумайте еще упражнения, которые развивают у ребенка умение соотносить понятия, образовывать аналогии.</w:t>
      </w:r>
    </w:p>
    <w:p w14:paraId="6FB2AB5E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Упражнение на развитие наглядно-действительного мышления.</w:t>
      </w:r>
    </w:p>
    <w:p w14:paraId="346536DA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Используется кубик Рубика. Предполагается, что ребенок с ним знаком. Ребенку предлагают разные по степени сложности задания, которые необходимо выполнить  в короткое время.</w:t>
      </w:r>
    </w:p>
    <w:p w14:paraId="29F60CDB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1.</w:t>
      </w: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любой грани кубика собрать столбец или строку из трех квадратов одного цвета.</w:t>
      </w:r>
    </w:p>
    <w:p w14:paraId="5F580838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2.</w:t>
      </w: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любой грани кубика собрать 2 столбца или 2 строки из квадратов одного цвета.</w:t>
      </w:r>
    </w:p>
    <w:p w14:paraId="4F40444E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3.</w:t>
      </w: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Собрать полностью одну грань кубика из квадратов одного цвета, т.е. полный одноцветный квадрат, включающий в себя 9 малых квадратиков.</w:t>
      </w:r>
    </w:p>
    <w:p w14:paraId="6F8936C1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4.</w:t>
      </w: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Собрать полностью одну грань определенного цвета и к ней еще одну строку или один столбец из трех малых квадратиков на другой грани кубика.</w:t>
      </w:r>
    </w:p>
    <w:p w14:paraId="7E0682D2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5.</w:t>
      </w: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Собрать полностью одну грань кубика и в дополнение к ней еще два столбца или две строи того же цвета на какой-либо другой грани кубика.</w:t>
      </w:r>
    </w:p>
    <w:p w14:paraId="5AD5A41B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6.</w:t>
      </w: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Собрать полностью две грани кубика одного цвета.</w:t>
      </w:r>
    </w:p>
    <w:p w14:paraId="5105765A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7.</w:t>
      </w: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Собрать полностью две грани кубика одного цвета и, кроме того, один столбец или одну строку того лее цвета на третьей грани кубика.</w:t>
      </w:r>
    </w:p>
    <w:p w14:paraId="599A2CAA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8.</w:t>
      </w: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Собрать полностью две грани кубика и к ней еще две строки или два столбца такого же цвета на третьей грани кубика.</w:t>
      </w:r>
    </w:p>
    <w:p w14:paraId="0AB06B06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Задание 9.</w:t>
      </w: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Собрать полностью все три грани кубика одного цвета.</w:t>
      </w:r>
    </w:p>
    <w:p w14:paraId="2D0682EC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справляется со всеми заданиями, то его наглядно-действенное мышление считается высоко развитым.</w:t>
      </w:r>
    </w:p>
    <w:p w14:paraId="6DD964FC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Упражнения на развитие мыслительных процессов обобщения, отвлечения, выделения, существенных признаков.</w:t>
      </w:r>
    </w:p>
    <w:p w14:paraId="4803FBCD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«Найди лишнее слово»</w:t>
      </w:r>
    </w:p>
    <w:p w14:paraId="5BDFC2CF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</w:t>
      </w: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Читаете ребенку серию слов. Каждая серия состоит из 4 слов. 3 слова в каждой серии являются однородными и могут быть объединены по общему для них признаку, а одно слово отличается от них и должно быть исключено.</w:t>
      </w:r>
    </w:p>
    <w:p w14:paraId="32416926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26BAA81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Предложите ребенку определить слово, которое является «лишним».</w:t>
      </w:r>
    </w:p>
    <w:p w14:paraId="4778C638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СТАРЫЙ, ДРЯХЛЫЙ, МАЛЕНЬКИЙ, ВЕТХИЙ.</w:t>
      </w:r>
    </w:p>
    <w:p w14:paraId="7F592463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ХРАБРЫЙ, ЗЛОЙ, СМЕЛЫЙ, ОТВАЖНЫЙ.</w:t>
      </w:r>
    </w:p>
    <w:p w14:paraId="19D5E633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ЯБЛОКО, СЛИВА, ОГУРЕЦ, ГРУША.</w:t>
      </w:r>
    </w:p>
    <w:p w14:paraId="3DECEC4C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МОЛОКО, ТВОРОГ, СМЕТАНА, ХЛЕБ.</w:t>
      </w:r>
    </w:p>
    <w:p w14:paraId="4531FB2C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ЧАС, МИНУТА, ЛЕТО, СЕКУНДА.</w:t>
      </w:r>
    </w:p>
    <w:p w14:paraId="297D9F7A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ЛОЖКА, ТАРЕЛКА, КАСТРЮЛЯ, СУМКА.</w:t>
      </w:r>
    </w:p>
    <w:p w14:paraId="535BD2A7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ПЛАТЬЕ, СВИТЕР, ШАПКА, РУБАШКА.</w:t>
      </w:r>
    </w:p>
    <w:p w14:paraId="04AD2784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МЫЛО, МЕТЛА, ПАСТА ЗУБНАЯ, ШАМПУНЬ.</w:t>
      </w:r>
    </w:p>
    <w:p w14:paraId="01D19413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БЕРЕЗА, ДУБ, СОСНА, ЗЕМЛЯНИКА.</w:t>
      </w:r>
    </w:p>
    <w:p w14:paraId="602A5B51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КНИГА, ТЕЛЕВИЗОР, РАДИО, МАГНИТОФОН.</w:t>
      </w:r>
    </w:p>
    <w:p w14:paraId="53FE1808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«Найди лишнюю картинку»</w:t>
      </w:r>
    </w:p>
    <w:p w14:paraId="55ECC113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6B7CB64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Подберите серию картинок, среди которых каждые три картинки можно объединить в группу по общему признаку, а четвертая – лишняя.</w:t>
      </w:r>
    </w:p>
    <w:p w14:paraId="0402C533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Разложите перед ребенком первые четыре картинки и предложите одну лишнюю убрать. Спросите: «Почему ты так думаешь? Чем похожи те картинки, которые ты оставил?»</w:t>
      </w:r>
    </w:p>
    <w:p w14:paraId="7953F164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Отметьте, выделяет ли ребенок существенные признаки, правильно ли группирует предметы.</w:t>
      </w:r>
    </w:p>
    <w:p w14:paraId="24608E8D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видите, что ребенку трудно дается эта операция, то продолжайте терпеливо заниматься с ним, подбирая другие серии подобных картинок. Помимо картинок можно использовать и предметы. Главное, заинтересовать ребенка игровой формой задания.</w:t>
      </w:r>
    </w:p>
    <w:p w14:paraId="27498F91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C156712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Пример:</w:t>
      </w:r>
    </w:p>
    <w:p w14:paraId="6C1FFC9F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22B4CDC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хлеб, батон, булочка, </w:t>
      </w:r>
      <w:r w:rsidRPr="00E83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ананас</w:t>
      </w: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2305961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2) утка, петух, индюк, </w:t>
      </w:r>
      <w:r w:rsidRPr="00E83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ворона</w:t>
      </w: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3E1C6B0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Упражнение на развитие гибкости ума.</w:t>
      </w:r>
    </w:p>
    <w:p w14:paraId="47902FDE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Предложите ребенку называть, как можно больше слов, обозначающих какое-либо понятие.</w:t>
      </w:r>
    </w:p>
    <w:p w14:paraId="01894100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Назови слова, обозначающие деревья (береза, сосна, ель, кедр, рябина,…)</w:t>
      </w:r>
    </w:p>
    <w:p w14:paraId="098F5F51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Назови слова, относящиеся к спорту (футбол, хоккей, …)</w:t>
      </w:r>
    </w:p>
    <w:p w14:paraId="5C485063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Назови слова, обозначающие зверей.</w:t>
      </w:r>
    </w:p>
    <w:p w14:paraId="5D40C084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Назови слова, обозначающие домашних животных.</w:t>
      </w:r>
    </w:p>
    <w:p w14:paraId="18266252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Назови слова, обозначающие наземный транспорт.</w:t>
      </w:r>
    </w:p>
    <w:p w14:paraId="13969984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Назови слова, обозначающие воздушный транспорт.</w:t>
      </w:r>
    </w:p>
    <w:p w14:paraId="138C1980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Назови слова, обозначающие водный транспорт.</w:t>
      </w:r>
    </w:p>
    <w:p w14:paraId="00BAEDFD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Назови слова, относящиеся к искусству.</w:t>
      </w:r>
    </w:p>
    <w:p w14:paraId="1E48B603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Назови слова, обозначающие овощи.</w:t>
      </w:r>
    </w:p>
    <w:p w14:paraId="667B6648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Назови слова, обозначающие фрукты.</w:t>
      </w:r>
    </w:p>
    <w:p w14:paraId="270FD1A8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Упражнения на развитие  словесно-логического мышления.</w:t>
      </w:r>
    </w:p>
    <w:p w14:paraId="24EACEA2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«Определи понятие»</w:t>
      </w:r>
    </w:p>
    <w:p w14:paraId="5F05E3F5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Ребенку предлагаются следующие наборы слов:</w:t>
      </w:r>
    </w:p>
    <w:p w14:paraId="0007164F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Велосипед, кнопка, книжка, плащ, перья, друг, двигаться, объединять, бить тупой.</w:t>
      </w:r>
    </w:p>
    <w:p w14:paraId="2AEF822F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Самолет, гвоздь, газета, зонтик, мех, герой, качаться, соединять, кусать, острый.</w:t>
      </w:r>
    </w:p>
    <w:p w14:paraId="4162025E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Автомобиль, шуруп, журнал, сапоги, чешуя, трус, бежать, связывать, щипать, колючий.</w:t>
      </w:r>
    </w:p>
    <w:p w14:paraId="6801A796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Автобус, скрепка, письмо, шляпа, пух, ябеда, вертеться, складывать, толкать, режущий.</w:t>
      </w:r>
    </w:p>
    <w:p w14:paraId="228724B9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Мотоцикл, прищепка, афиша, ботинки, шкура, враг, спотыкаться, собирать, ударять, шершавый.</w:t>
      </w:r>
    </w:p>
    <w:p w14:paraId="35989105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Попросите ребенка представить себе человека, который не знает, значения ни одного из этих слов. Далее вы говорите: «Постарайся объяснить этому человеку, что означает каждое слово, например, слово «велосипед». Как бы ты объяснил это?»</w:t>
      </w:r>
    </w:p>
    <w:p w14:paraId="39002F0E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тем, как ребенок попытается дать определение слову, убедитесь в том, что он понимает его; это можно сделать с помощью вопроса: «Знаешь ли ты это слово?», или «Понимаешь ли ты смысл этого слова?»</w:t>
      </w:r>
    </w:p>
    <w:p w14:paraId="5719F571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Помогайте, ребенку давать определения каждого сова, задавайте наводящие вопросы, но всегда сначала дайте ему возможность ответить самому.</w:t>
      </w:r>
    </w:p>
    <w:p w14:paraId="19E9C339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Пример:</w:t>
      </w:r>
    </w:p>
    <w:p w14:paraId="37F32D03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корова, волк, лев, слон;</w:t>
      </w:r>
    </w:p>
    <w:p w14:paraId="071294A0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рак, рыба, гусь, краб.</w:t>
      </w:r>
    </w:p>
    <w:p w14:paraId="6EDC6B01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901FE00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ИГРЫ, РАЗВИВАЮЩИЕ МЫШЛЕНИЕ, СООБРАЗИТЕЛЬНОСТЬ</w:t>
      </w:r>
    </w:p>
    <w:p w14:paraId="7C7A0A8E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Pr="00E838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Игра: «Как это можно использовать»</w:t>
      </w:r>
    </w:p>
    <w:p w14:paraId="70F3F181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Предложите ребенку игру: найти возможно большее число вариантов использования какого-либо предмета:</w:t>
      </w:r>
    </w:p>
    <w:p w14:paraId="5984CEE2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вы называете слово «карандаш», а ребенок придумывает, как можно использовать этот предмет. Называет – такие варианты: рисовать, писать, использовать как палочку, указку, балку в строительстве, градусник для куклы, скалку для раскатывания теста, удочку, и т.д.</w:t>
      </w:r>
    </w:p>
    <w:p w14:paraId="57019907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Игра: «Говори наоборот»</w:t>
      </w:r>
    </w:p>
    <w:p w14:paraId="73589514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Предложите ребенку игру: «Я буду говорить, слово, ты тоже говори, но только наоборот, например: большой – маленький». Можно использовать следующие пары слов:</w:t>
      </w:r>
    </w:p>
    <w:p w14:paraId="285C23EB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ВЕСЕЛЫЙ – ГРУСТНЫЙ</w:t>
      </w:r>
    </w:p>
    <w:p w14:paraId="71DAA764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БЫСТРЫЙ – МЕДЛЕННЫЙ</w:t>
      </w:r>
    </w:p>
    <w:p w14:paraId="6C5489EE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КРАСИВЫЙ – БЕЗОБРАЗНЫЙ</w:t>
      </w:r>
    </w:p>
    <w:p w14:paraId="023C712A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ПУСТОЙ – ПОЛНЫЙ</w:t>
      </w:r>
    </w:p>
    <w:p w14:paraId="63CE1BEB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ХУДОЙ – ТОЛСТЫЙ</w:t>
      </w:r>
    </w:p>
    <w:p w14:paraId="7511E109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УМНЫЙ – ГЛУПЫЙ</w:t>
      </w:r>
    </w:p>
    <w:p w14:paraId="49F2FEDF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ТРУДОЛЮБИВЫЙ – ЛЕНИВЫЙ</w:t>
      </w:r>
    </w:p>
    <w:p w14:paraId="0A287A5F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ТЯЖЕЛЫЙ – ЛЕГКИЙ</w:t>
      </w:r>
    </w:p>
    <w:p w14:paraId="4DEB3B51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ТРУСЛИВЫЙ – ХРАБРЫЙ</w:t>
      </w:r>
    </w:p>
    <w:p w14:paraId="544F8417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БЕЛЫЙ – ЧЕРНЫЙ</w:t>
      </w:r>
    </w:p>
    <w:p w14:paraId="098B5541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ТВЕРДЫЙ – МЯГКИЙ</w:t>
      </w:r>
    </w:p>
    <w:p w14:paraId="41524B7F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ШЕРШАВЫЙ – ГЛАДКИЙ</w:t>
      </w:r>
    </w:p>
    <w:p w14:paraId="0D271969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т.д.</w:t>
      </w:r>
    </w:p>
    <w:p w14:paraId="3006958E" w14:textId="77777777" w:rsidR="00C731FE" w:rsidRPr="00E838E6" w:rsidRDefault="00C731FE" w:rsidP="00C731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игра способствует расширению кругозора и сообразительности ребенка.</w:t>
      </w:r>
    </w:p>
    <w:p w14:paraId="07A43C36" w14:textId="77777777" w:rsidR="00C731FE" w:rsidRPr="00E838E6" w:rsidRDefault="00C731FE" w:rsidP="00C731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415AC67" w14:textId="77777777" w:rsidR="00DC0B3A" w:rsidRDefault="00DC0B3A"/>
    <w:sectPr w:rsidR="00DC0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ECA"/>
    <w:rsid w:val="00154D21"/>
    <w:rsid w:val="002A28D3"/>
    <w:rsid w:val="00827ECA"/>
    <w:rsid w:val="00C731FE"/>
    <w:rsid w:val="00C96F92"/>
    <w:rsid w:val="00DC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68C01"/>
  <w15:chartTrackingRefBased/>
  <w15:docId w15:val="{153E7162-1A05-453F-971A-0B9D38CD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1FE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27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7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7E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7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7E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7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7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7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7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E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7E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7E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7EC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7EC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7E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7E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7E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7E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7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27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7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27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7EC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27EC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7ECA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827EC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7E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27EC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27E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2356</Words>
  <Characters>13435</Characters>
  <Application>Microsoft Office Word</Application>
  <DocSecurity>0</DocSecurity>
  <Lines>111</Lines>
  <Paragraphs>31</Paragraphs>
  <ScaleCrop>false</ScaleCrop>
  <Company/>
  <LinksUpToDate>false</LinksUpToDate>
  <CharactersWithSpaces>15760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61</dc:creator>
  <cp:keywords/>
  <dc:description/>
  <cp:lastModifiedBy>Садик 61</cp:lastModifiedBy>
  <cp:revision>2</cp:revision>
  <dcterms:created xsi:type="dcterms:W3CDTF">2025-02-10T08:04:00Z</dcterms:created>
  <dcterms:modified xsi:type="dcterms:W3CDTF">2025-02-10T08:05:00Z</dcterms:modified>
</cp:coreProperties>
</file>