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1191" w14:textId="77777777" w:rsidR="00025EDA" w:rsidRDefault="00025EDA" w:rsidP="00025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5AAFBE84" w14:textId="77777777" w:rsidR="00025EDA" w:rsidRDefault="00025EDA" w:rsidP="00025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СЕРГИЕВО-ПОСАДСКОГО ГОРОДСКОГО ОКРУГА</w:t>
      </w:r>
    </w:p>
    <w:p w14:paraId="232CBBCD" w14:textId="77777777" w:rsidR="00025EDA" w:rsidRDefault="00025EDA" w:rsidP="00025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62D65E4" w14:textId="77777777" w:rsidR="00025EDA" w:rsidRDefault="00025EDA" w:rsidP="00025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Хотьковская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№5»</w:t>
      </w:r>
    </w:p>
    <w:p w14:paraId="16AA9B12" w14:textId="77777777" w:rsidR="00025EDA" w:rsidRDefault="00025EDA" w:rsidP="00025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структурное подразделение корпус 6</w:t>
      </w:r>
    </w:p>
    <w:p w14:paraId="2A0BC0B5" w14:textId="77777777" w:rsidR="00025EDA" w:rsidRDefault="00025EDA" w:rsidP="00025E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141371, Московская область, город Хотьково, ул. Новая, д.2, ул. Октябрьская 5а</w:t>
      </w:r>
    </w:p>
    <w:p w14:paraId="1FEC97F4" w14:textId="77777777" w:rsidR="00025EDA" w:rsidRDefault="00025EDA" w:rsidP="00025E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Телефон:</w:t>
      </w:r>
      <w:r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+7 (49654) 3-05-68</w:t>
      </w:r>
    </w:p>
    <w:p w14:paraId="528E27F5" w14:textId="77777777" w:rsidR="00025EDA" w:rsidRDefault="00025EDA" w:rsidP="00025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FC450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63AF087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E2A3F1E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5C40DBC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D4FA2BD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3230468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16CB1CA" w14:textId="77777777" w:rsidR="00025EDA" w:rsidRPr="00D45801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14:paraId="71ED926F" w14:textId="77777777" w:rsidR="00025EDA" w:rsidRPr="00D45801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Консультация для воспитателей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br/>
      </w:r>
      <w:r w:rsidRPr="00D458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«</w:t>
      </w:r>
      <w:proofErr w:type="spellStart"/>
      <w:r w:rsidRPr="00D458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Изотерапия</w:t>
      </w:r>
      <w:proofErr w:type="spellEnd"/>
      <w:r w:rsidRPr="00D458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для детей с ограниченными возможностями здоровья»</w:t>
      </w:r>
    </w:p>
    <w:p w14:paraId="4217AD6D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2165073D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3BD3846E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3C8C3E90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B48E28B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627CC3B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1FD2D644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7672B894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2A2009B7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2A218660" w14:textId="77777777" w:rsidR="00025EDA" w:rsidRPr="00D45801" w:rsidRDefault="00025EDA" w:rsidP="00025EDA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Подготовила: </w:t>
      </w: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br/>
        <w:t>учитель-дефектолог Фадюшина Е.С.</w:t>
      </w:r>
    </w:p>
    <w:p w14:paraId="632CE2FF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C0D2D79" w14:textId="77777777" w:rsidR="00025EDA" w:rsidRDefault="00025EDA" w:rsidP="00025E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656D2" w14:textId="77777777" w:rsidR="00025EDA" w:rsidRDefault="00025EDA" w:rsidP="00025E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8D844B" w14:textId="77777777" w:rsidR="00025EDA" w:rsidRDefault="00025EDA" w:rsidP="00025E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18E818" w14:textId="77777777" w:rsidR="00025EDA" w:rsidRDefault="00025EDA" w:rsidP="00025E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14:paraId="088CB910" w14:textId="77777777" w:rsidR="00025EDA" w:rsidRPr="0059705D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sz w:val="28"/>
          <w:szCs w:val="28"/>
        </w:rPr>
        <w:t xml:space="preserve">Познакомить педагогов с основами </w:t>
      </w: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изотерапии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, её возможностями в работе с детьми дошкольного возраста с ограниченными возможностями здоровья (ОВЗ), а также с принципами и методами организации </w:t>
      </w: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изотерапевтических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занятий. </w:t>
      </w:r>
    </w:p>
    <w:p w14:paraId="19A45436" w14:textId="77777777" w:rsidR="00025EDA" w:rsidRPr="0059705D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Текст консультации:</w:t>
      </w:r>
      <w:r w:rsidRPr="005970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3F5456" w14:textId="77777777" w:rsidR="00025EDA" w:rsidRPr="0059705D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— это направление арт-терапии, которое использует изобразительное искусство как инструмент для развития, коррекции и реабилитации детей. Для дошкольников с ОВЗ </w:t>
      </w: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становится не только способом самовыражения, но и средством преодоления трудностей в эмоциональной, когнитивной и социальной сферах. </w:t>
      </w:r>
    </w:p>
    <w:p w14:paraId="28935457" w14:textId="77777777" w:rsidR="00025EDA" w:rsidRPr="0059705D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 xml:space="preserve">Как применять </w:t>
      </w:r>
      <w:proofErr w:type="spellStart"/>
      <w:r w:rsidRPr="0059705D">
        <w:rPr>
          <w:rFonts w:ascii="Times New Roman" w:hAnsi="Times New Roman" w:cs="Times New Roman"/>
          <w:b/>
          <w:bCs/>
          <w:sz w:val="28"/>
          <w:szCs w:val="28"/>
        </w:rPr>
        <w:t>изотерапию</w:t>
      </w:r>
      <w:proofErr w:type="spellEnd"/>
      <w:r w:rsidRPr="0059705D">
        <w:rPr>
          <w:rFonts w:ascii="Times New Roman" w:hAnsi="Times New Roman" w:cs="Times New Roman"/>
          <w:b/>
          <w:bCs/>
          <w:sz w:val="28"/>
          <w:szCs w:val="28"/>
        </w:rPr>
        <w:t xml:space="preserve"> в работе с детьми с ОВЗ?</w:t>
      </w:r>
      <w:r w:rsidRPr="005970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175311" w14:textId="77777777" w:rsidR="00025EDA" w:rsidRPr="0059705D" w:rsidRDefault="00025EDA" w:rsidP="00025EDA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Создание безопасной среды.</w:t>
      </w:r>
      <w:r w:rsidRPr="0059705D">
        <w:rPr>
          <w:rFonts w:ascii="Times New Roman" w:hAnsi="Times New Roman" w:cs="Times New Roman"/>
          <w:sz w:val="28"/>
          <w:szCs w:val="28"/>
        </w:rPr>
        <w:br/>
        <w:t xml:space="preserve">Для детей с ОВЗ важно чувствовать себя комфортно и уверенно. Организуйте пространство так, чтобы ребёнок мог свободно выбирать материалы (краски, карандаши, пластилин) и не бояться ошибиться. Поддерживайте атмосферу принятия, где нет правильных или неправильных результатов. </w:t>
      </w:r>
    </w:p>
    <w:p w14:paraId="14DA7544" w14:textId="77777777" w:rsidR="00025EDA" w:rsidRPr="0059705D" w:rsidRDefault="00025EDA" w:rsidP="00025EDA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Индивидуальный подход.</w:t>
      </w:r>
      <w:r w:rsidRPr="0059705D">
        <w:rPr>
          <w:rFonts w:ascii="Times New Roman" w:hAnsi="Times New Roman" w:cs="Times New Roman"/>
          <w:sz w:val="28"/>
          <w:szCs w:val="28"/>
        </w:rPr>
        <w:br/>
        <w:t xml:space="preserve">Учитывайте особенности каждого ребёнка: уровень развития, эмоциональное состояние, физические возможности. Например, для детей с нарушениями моторики можно использовать крупные кисти, пальчиковые краски или глину, чтобы облегчить процесс творчества. </w:t>
      </w:r>
    </w:p>
    <w:p w14:paraId="1BD16D20" w14:textId="77777777" w:rsidR="00025EDA" w:rsidRPr="0059705D" w:rsidRDefault="00025EDA" w:rsidP="00025EDA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Свобода самовыражения.</w:t>
      </w:r>
      <w:r w:rsidRPr="0059705D">
        <w:rPr>
          <w:rFonts w:ascii="Times New Roman" w:hAnsi="Times New Roman" w:cs="Times New Roman"/>
          <w:sz w:val="28"/>
          <w:szCs w:val="28"/>
        </w:rPr>
        <w:br/>
        <w:t xml:space="preserve">Не навязывайте темы или шаблоны. Дайте ребёнку возможность выразить свои чувства, мысли и переживания через рисунок или лепку. Это помогает развивать эмоциональный интеллект и снижать уровень тревожности. </w:t>
      </w:r>
    </w:p>
    <w:p w14:paraId="4C5419AC" w14:textId="77777777" w:rsidR="00025EDA" w:rsidRPr="0059705D" w:rsidRDefault="00025EDA" w:rsidP="00025EDA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Использование метафор и образов.</w:t>
      </w:r>
      <w:r w:rsidRPr="0059705D">
        <w:rPr>
          <w:rFonts w:ascii="Times New Roman" w:hAnsi="Times New Roman" w:cs="Times New Roman"/>
          <w:sz w:val="28"/>
          <w:szCs w:val="28"/>
        </w:rPr>
        <w:br/>
        <w:t xml:space="preserve">Предлагайте детям рисовать абстрактные понятия, такие как «радость», «грусть», «мечта». Это помогает им лучше понимать свои эмоции и учиться их выражать. </w:t>
      </w:r>
    </w:p>
    <w:p w14:paraId="5169CC67" w14:textId="77777777" w:rsidR="00025EDA" w:rsidRPr="0059705D" w:rsidRDefault="00025EDA" w:rsidP="00025EDA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Постепенное усложнение задач.</w:t>
      </w:r>
      <w:r w:rsidRPr="0059705D">
        <w:rPr>
          <w:rFonts w:ascii="Times New Roman" w:hAnsi="Times New Roman" w:cs="Times New Roman"/>
          <w:sz w:val="28"/>
          <w:szCs w:val="28"/>
        </w:rPr>
        <w:br/>
        <w:t xml:space="preserve">Начинайте с простых заданий, например, рисование линий или форм, и постепенно переходите к более сложным композициям. Это позволяет ребёнку чувствовать успех и мотивирует к дальнейшей работе. </w:t>
      </w:r>
    </w:p>
    <w:p w14:paraId="62D35AFD" w14:textId="77777777" w:rsidR="00025EDA" w:rsidRPr="0059705D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Принципы организации </w:t>
      </w:r>
      <w:proofErr w:type="spellStart"/>
      <w:r w:rsidRPr="0059705D">
        <w:rPr>
          <w:rFonts w:ascii="Times New Roman" w:hAnsi="Times New Roman" w:cs="Times New Roman"/>
          <w:b/>
          <w:bCs/>
          <w:sz w:val="28"/>
          <w:szCs w:val="28"/>
        </w:rPr>
        <w:t>изотерапевтических</w:t>
      </w:r>
      <w:proofErr w:type="spellEnd"/>
      <w:r w:rsidRPr="0059705D">
        <w:rPr>
          <w:rFonts w:ascii="Times New Roman" w:hAnsi="Times New Roman" w:cs="Times New Roman"/>
          <w:b/>
          <w:bCs/>
          <w:sz w:val="28"/>
          <w:szCs w:val="28"/>
        </w:rPr>
        <w:t xml:space="preserve"> занятий:</w:t>
      </w:r>
      <w:r w:rsidRPr="005970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6985D" w14:textId="77777777" w:rsidR="00025EDA" w:rsidRPr="0059705D" w:rsidRDefault="00025EDA" w:rsidP="00025EDA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Добровольность.</w:t>
      </w:r>
      <w:r w:rsidRPr="0059705D">
        <w:rPr>
          <w:rFonts w:ascii="Times New Roman" w:hAnsi="Times New Roman" w:cs="Times New Roman"/>
          <w:sz w:val="28"/>
          <w:szCs w:val="28"/>
        </w:rPr>
        <w:t xml:space="preserve"> Ребёнок должен участвовать в процессе по собственному желанию. Если он отказывается, предложите альтернативу или дайте время адаптироваться. </w:t>
      </w:r>
    </w:p>
    <w:p w14:paraId="52201CAC" w14:textId="77777777" w:rsidR="00025EDA" w:rsidRPr="0059705D" w:rsidRDefault="00025EDA" w:rsidP="00025EDA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Безусловное принятие.</w:t>
      </w:r>
      <w:r w:rsidRPr="0059705D">
        <w:rPr>
          <w:rFonts w:ascii="Times New Roman" w:hAnsi="Times New Roman" w:cs="Times New Roman"/>
          <w:sz w:val="28"/>
          <w:szCs w:val="28"/>
        </w:rPr>
        <w:t xml:space="preserve"> Не оценивайте работы с точки зрения эстетики. Важен процесс, а не результат. </w:t>
      </w:r>
    </w:p>
    <w:p w14:paraId="34F8DA1C" w14:textId="77777777" w:rsidR="00025EDA" w:rsidRPr="0059705D" w:rsidRDefault="00025EDA" w:rsidP="00025EDA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Эмоциональная поддержка.</w:t>
      </w:r>
      <w:r w:rsidRPr="0059705D">
        <w:rPr>
          <w:rFonts w:ascii="Times New Roman" w:hAnsi="Times New Roman" w:cs="Times New Roman"/>
          <w:sz w:val="28"/>
          <w:szCs w:val="28"/>
        </w:rPr>
        <w:t xml:space="preserve"> Хвалите усилия ребёнка, подчёркивайте его успехи, даже если они кажутся незначительными. </w:t>
      </w:r>
    </w:p>
    <w:p w14:paraId="49D44607" w14:textId="77777777" w:rsidR="00025EDA" w:rsidRPr="0059705D" w:rsidRDefault="00025EDA" w:rsidP="00025EDA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Регулярность.</w:t>
      </w:r>
      <w:r w:rsidRPr="0059705D">
        <w:rPr>
          <w:rFonts w:ascii="Times New Roman" w:hAnsi="Times New Roman" w:cs="Times New Roman"/>
          <w:sz w:val="28"/>
          <w:szCs w:val="28"/>
        </w:rPr>
        <w:t xml:space="preserve"> Проводите занятия систематически, чтобы у ребёнка была возможность закрепить навыки и привыкнуть к процессу. </w:t>
      </w:r>
    </w:p>
    <w:p w14:paraId="6F8F5CEC" w14:textId="77777777" w:rsidR="00025EDA" w:rsidRPr="0059705D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Как строить работу?</w:t>
      </w:r>
      <w:r w:rsidRPr="005970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ECB687" w14:textId="77777777" w:rsidR="00025EDA" w:rsidRPr="0059705D" w:rsidRDefault="00025EDA" w:rsidP="00025EDA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Диагностический этап.</w:t>
      </w:r>
      <w:r w:rsidRPr="0059705D">
        <w:rPr>
          <w:rFonts w:ascii="Times New Roman" w:hAnsi="Times New Roman" w:cs="Times New Roman"/>
          <w:sz w:val="28"/>
          <w:szCs w:val="28"/>
        </w:rPr>
        <w:br/>
        <w:t xml:space="preserve">Наблюдайте за ребёнком, чтобы понять его интересы, страхи, трудности. Это поможет подобрать подходящие материалы и задания. </w:t>
      </w:r>
    </w:p>
    <w:p w14:paraId="39234F5B" w14:textId="77777777" w:rsidR="00025EDA" w:rsidRPr="0059705D" w:rsidRDefault="00025EDA" w:rsidP="00025EDA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Основной этап.</w:t>
      </w:r>
      <w:r w:rsidRPr="0059705D">
        <w:rPr>
          <w:rFonts w:ascii="Times New Roman" w:hAnsi="Times New Roman" w:cs="Times New Roman"/>
          <w:sz w:val="28"/>
          <w:szCs w:val="28"/>
        </w:rPr>
        <w:br/>
        <w:t xml:space="preserve">Проводите занятия, направленные на развитие мелкой моторики, воображения, эмоциональной сферы. Используйте разнообразные техники: рисование, лепку, аппликацию, коллаж. </w:t>
      </w:r>
    </w:p>
    <w:p w14:paraId="1AA828A2" w14:textId="77777777" w:rsidR="00025EDA" w:rsidRPr="0059705D" w:rsidRDefault="00025EDA" w:rsidP="00025EDA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Рефлексивный этап.</w:t>
      </w:r>
      <w:r w:rsidRPr="0059705D">
        <w:rPr>
          <w:rFonts w:ascii="Times New Roman" w:hAnsi="Times New Roman" w:cs="Times New Roman"/>
          <w:sz w:val="28"/>
          <w:szCs w:val="28"/>
        </w:rPr>
        <w:br/>
        <w:t xml:space="preserve">После завершения работы обсудите с ребёнком, что он нарисовал или создал. Задавайте открытые вопросы: «Что тебе понравилось?», «Что ты чувствовал, когда рисовал?». Это помогает развивать самоанализ и коммуникативные навыки. </w:t>
      </w:r>
    </w:p>
    <w:p w14:paraId="402B88C5" w14:textId="77777777" w:rsidR="00025EDA" w:rsidRPr="0059705D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— это не только способ помочь детям с ОВЗ справляться с трудностями, но и возможность раскрыть их творческий потенциал. Главное — быть внимательным к потребностям ребёнка, создавать условия для его развития и верить в его возможности.</w:t>
      </w:r>
    </w:p>
    <w:p w14:paraId="612AD710" w14:textId="77777777" w:rsidR="00025EDA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89776D" w14:textId="77777777" w:rsidR="00025EDA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B758AF" w14:textId="77777777" w:rsidR="00025EDA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3D1DB03" w14:textId="77777777" w:rsidR="00025EDA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4CBC6B9" w14:textId="77777777" w:rsidR="00025EDA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938FBB" w14:textId="77777777" w:rsidR="00025EDA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FDE1C2" w14:textId="77777777" w:rsidR="00025EDA" w:rsidRPr="00473D89" w:rsidRDefault="00025EDA" w:rsidP="00025E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D78E529" w14:textId="77777777" w:rsidR="00DC0B3A" w:rsidRDefault="00DC0B3A"/>
    <w:sectPr w:rsidR="00DC0B3A" w:rsidSect="00025E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63258"/>
    <w:multiLevelType w:val="multilevel"/>
    <w:tmpl w:val="54B0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FE2408"/>
    <w:multiLevelType w:val="multilevel"/>
    <w:tmpl w:val="037E4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2D180A"/>
    <w:multiLevelType w:val="multilevel"/>
    <w:tmpl w:val="ED3E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6333261">
    <w:abstractNumId w:val="2"/>
  </w:num>
  <w:num w:numId="2" w16cid:durableId="1092971189">
    <w:abstractNumId w:val="0"/>
  </w:num>
  <w:num w:numId="3" w16cid:durableId="32336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53"/>
    <w:rsid w:val="00025EDA"/>
    <w:rsid w:val="002A28D3"/>
    <w:rsid w:val="008F257F"/>
    <w:rsid w:val="00C96F92"/>
    <w:rsid w:val="00DC0B3A"/>
    <w:rsid w:val="00FB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A6AAD-4103-4AE0-83F0-65C51F9F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EDA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6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C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C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C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6C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6C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6C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6C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6C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6C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6C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6C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6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6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6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6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6C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6C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6C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6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6C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6C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2</cp:revision>
  <dcterms:created xsi:type="dcterms:W3CDTF">2025-01-29T08:54:00Z</dcterms:created>
  <dcterms:modified xsi:type="dcterms:W3CDTF">2025-01-29T08:54:00Z</dcterms:modified>
</cp:coreProperties>
</file>